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6F" w:rsidRPr="000E3E6F" w:rsidRDefault="00A54439" w:rsidP="000E3E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lang w:eastAsia="pl-PL"/>
        </w:rPr>
        <w:t>INFORMACJA</w:t>
      </w:r>
    </w:p>
    <w:p w:rsidR="000E3E6F" w:rsidRDefault="000E3E6F" w:rsidP="000E3E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E6F" w:rsidRPr="000E3E6F" w:rsidRDefault="000E3E6F" w:rsidP="000E3E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3E6F">
        <w:rPr>
          <w:rFonts w:ascii="Lato" w:eastAsia="Times New Roman" w:hAnsi="Lato" w:cs="Verdana"/>
          <w:color w:val="000000"/>
          <w:lang w:eastAsia="pl-PL"/>
        </w:rPr>
        <w:t xml:space="preserve">Zgodnie z uchwałą nr </w:t>
      </w:r>
      <w:r w:rsidRPr="000E3E6F">
        <w:rPr>
          <w:rFonts w:ascii="Lato" w:eastAsia="Times New Roman" w:hAnsi="Lato" w:cs="Times New Roman"/>
          <w:lang w:eastAsia="pl-PL"/>
        </w:rPr>
        <w:t>331.XXXIII.2012 Rady Miejskiej Jeleniej Góry z dnia 18 grudnia 2012 r. w sprawie odbierania odpadów komunalnych od właścicieli nieruchomości, na których nie zamieszkują mieszkańcy, a powstają odpady komunalne</w:t>
      </w:r>
      <w:r w:rsidRPr="000E3E6F">
        <w:rPr>
          <w:rFonts w:ascii="Lato" w:eastAsia="Times New Roman" w:hAnsi="Lato" w:cs="Verdana"/>
          <w:color w:val="000000"/>
          <w:lang w:eastAsia="pl-PL"/>
        </w:rPr>
        <w:t>, miejskim systemem gospodarowania odpadami komunalnymi objęte są nieruchomości, na których nie zamieszkują mieszkańcy,</w:t>
      </w:r>
      <w:r w:rsidRPr="000E3E6F">
        <w:rPr>
          <w:rFonts w:ascii="Lato" w:eastAsia="Times New Roman" w:hAnsi="Lato" w:cs="Verdana"/>
          <w:color w:val="000000"/>
          <w:lang w:eastAsia="pl-PL"/>
        </w:rPr>
        <w:br/>
        <w:t xml:space="preserve">a powstają odpady komunalne.  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 xml:space="preserve">Dotyczy to nieruchomości, na których nie zamieszkują mieszkańcy, a powstają odpady komunalne – prowadzona jest działalność gospodarcza (np. sklepy, zakłady produkcyjne, szkoły, magazyny, biurowce, rodzinne ogrody działkowe, instytucje, warsztaty). 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Właściciele nieruchomości położonych na terenie Miasta Jelenia Góra, na których nie zamieszkują mieszkańcy, a powstają odpady komunalne, objęci gminnym systemem gospodarowania odpadami komunalnymi, w związku z nowelizacją przepisów ustawy o utrzymaniu czystości i porządku w gminach, pozostają objęci tym systemem do dnia, w którym zacznie obowiązywać następna umowa w sprawie zamówienia publicznego na odbieranie odpadów komunalnych od właścicieli nieruchomości, na których nie zamieszkują mieszkańcy.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Obecna umowa polegająca na odbiorze i zagospodarowaniu odpadów komunalnych z nieruchomości niezamieszkałych zlokalizowanych w Jeleniej Górze obo</w:t>
      </w:r>
      <w:r w:rsidR="00292318">
        <w:rPr>
          <w:rFonts w:ascii="Lato" w:eastAsia="Times New Roman" w:hAnsi="Lato" w:cs="Times New Roman"/>
          <w:lang w:eastAsia="pl-PL"/>
        </w:rPr>
        <w:t>wiązuje do dnia 30 </w:t>
      </w:r>
      <w:r w:rsidR="002A4B86">
        <w:rPr>
          <w:rFonts w:ascii="Lato" w:eastAsia="Times New Roman" w:hAnsi="Lato" w:cs="Times New Roman"/>
          <w:lang w:eastAsia="pl-PL"/>
        </w:rPr>
        <w:t>kwietnia 2024</w:t>
      </w:r>
      <w:r w:rsidRPr="000E3E6F">
        <w:rPr>
          <w:rFonts w:ascii="Lato" w:eastAsia="Times New Roman" w:hAnsi="Lato" w:cs="Times New Roman"/>
          <w:lang w:eastAsia="pl-PL"/>
        </w:rPr>
        <w:t xml:space="preserve"> r.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 xml:space="preserve">Od 1 </w:t>
      </w:r>
      <w:r w:rsidR="002A4B86">
        <w:rPr>
          <w:rFonts w:ascii="Lato" w:eastAsia="Times New Roman" w:hAnsi="Lato" w:cs="Times New Roman"/>
          <w:lang w:eastAsia="pl-PL"/>
        </w:rPr>
        <w:t>maja 2024 r. do 30 kwietnia 2025</w:t>
      </w:r>
      <w:r w:rsidRPr="000E3E6F">
        <w:rPr>
          <w:rFonts w:ascii="Lato" w:eastAsia="Times New Roman" w:hAnsi="Lato" w:cs="Times New Roman"/>
          <w:lang w:eastAsia="pl-PL"/>
        </w:rPr>
        <w:t xml:space="preserve"> r. będzie obowiązywała nowa umowa, która zostanie podpisana po rozstrzygnięciu zamówienia publicznego dla zadania „Odbiór i zagospodarowanie odpadów komunalnych z nieruchomości  niezamieszkałych zlokalizowanych w Jeleniej Górze”.</w:t>
      </w:r>
    </w:p>
    <w:p w:rsidR="000E3E6F" w:rsidRPr="000E3E6F" w:rsidRDefault="000E3E6F" w:rsidP="000E3E6F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Właściciele nieruchomośc</w:t>
      </w:r>
      <w:r>
        <w:rPr>
          <w:rFonts w:ascii="Lato" w:eastAsia="Times New Roman" w:hAnsi="Lato" w:cs="Times New Roman"/>
          <w:lang w:eastAsia="pl-PL"/>
        </w:rPr>
        <w:t>i położonych na terenie miasta J</w:t>
      </w:r>
      <w:r w:rsidRPr="000E3E6F">
        <w:rPr>
          <w:rFonts w:ascii="Lato" w:eastAsia="Times New Roman" w:hAnsi="Lato" w:cs="Times New Roman"/>
          <w:lang w:eastAsia="pl-PL"/>
        </w:rPr>
        <w:t xml:space="preserve">elenia Góra, na których nie zamieszkują mieszkańcy, a powstają odpady komunalne, mogą </w:t>
      </w:r>
      <w:r w:rsidRPr="000E3E6F">
        <w:rPr>
          <w:rFonts w:ascii="Lato" w:eastAsia="Times New Roman" w:hAnsi="Lato" w:cs="Times New Roman"/>
          <w:b/>
          <w:bCs/>
          <w:lang w:eastAsia="pl-PL"/>
        </w:rPr>
        <w:t xml:space="preserve">w terminie 60 dni od dnia zamieszczenia niniejszej informacji, tj. </w:t>
      </w:r>
      <w:r w:rsidR="00A54439" w:rsidRPr="00A54439">
        <w:rPr>
          <w:rFonts w:ascii="Lato" w:eastAsia="Times New Roman" w:hAnsi="Lato" w:cs="Times New Roman"/>
          <w:b/>
          <w:bCs/>
          <w:lang w:eastAsia="pl-PL"/>
        </w:rPr>
        <w:t>do 5</w:t>
      </w:r>
      <w:r w:rsidR="00292318" w:rsidRPr="00A54439">
        <w:rPr>
          <w:rFonts w:ascii="Lato" w:eastAsia="Times New Roman" w:hAnsi="Lato" w:cs="Times New Roman"/>
          <w:b/>
          <w:bCs/>
          <w:lang w:eastAsia="pl-PL"/>
        </w:rPr>
        <w:t xml:space="preserve"> kwietnia 2024 r.</w:t>
      </w:r>
      <w:r w:rsidR="00292318">
        <w:rPr>
          <w:rFonts w:ascii="Lato" w:eastAsia="Times New Roman" w:hAnsi="Lato" w:cs="Times New Roman"/>
          <w:b/>
          <w:bCs/>
          <w:color w:val="FF0000"/>
          <w:lang w:eastAsia="pl-PL"/>
        </w:rPr>
        <w:t xml:space="preserve"> </w:t>
      </w:r>
      <w:r w:rsidRPr="000E3E6F">
        <w:rPr>
          <w:rFonts w:ascii="Lato" w:eastAsia="Times New Roman" w:hAnsi="Lato" w:cs="Times New Roman"/>
          <w:b/>
          <w:bCs/>
          <w:lang w:eastAsia="pl-PL"/>
        </w:rPr>
        <w:t>włącznie, złożyć pisemne oświadczenie o wyłączeniu się z systemu odbioru odpadów komunalnych zorganizowanego przez miasto</w:t>
      </w:r>
      <w:r w:rsidRPr="000E3E6F">
        <w:rPr>
          <w:rFonts w:ascii="Lato" w:eastAsia="Times New Roman" w:hAnsi="Lato" w:cs="Times New Roman"/>
          <w:lang w:eastAsia="pl-PL"/>
        </w:rPr>
        <w:t xml:space="preserve">. 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W oświadczeniu właściciel nieruchomości jest obowiązany wskazać gminną jednostkę organizacyjną lub przedsiębiorcę (posiadającego wpis w Rejestrze Działalności Regulowanej), z którymi zawarł umowę na odbiór odpadów komunalnych, oraz dołącza do oświadczenia kopię tej umowy, pod rygorem nieskuteczności oświadczenia.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Oświadczenie nie może być odwołane przez okres obowiązywania umowy w sprawie zamówienia publicznego na odbieranie odpadów komunalnych od właścicieli nieruchomości, na których nie zamieszkują mieszkańcy. Oświadczenie jest skuteczne od dnia, w którym zacznie obowiązywać kolejna umowa.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>Właściciel nieruchomości niezamieszkałej powstałej w trakc</w:t>
      </w:r>
      <w:r>
        <w:rPr>
          <w:rFonts w:ascii="Lato" w:eastAsia="Times New Roman" w:hAnsi="Lato" w:cs="Times New Roman"/>
          <w:lang w:eastAsia="pl-PL"/>
        </w:rPr>
        <w:t>ie obowiązywania umowy może w </w:t>
      </w:r>
      <w:r w:rsidRPr="000E3E6F">
        <w:rPr>
          <w:rFonts w:ascii="Lato" w:eastAsia="Times New Roman" w:hAnsi="Lato" w:cs="Times New Roman"/>
          <w:lang w:eastAsia="pl-PL"/>
        </w:rPr>
        <w:t>terminie 60 dni od dnia powstania takiej nieruchomośc</w:t>
      </w:r>
      <w:r>
        <w:rPr>
          <w:rFonts w:ascii="Lato" w:eastAsia="Times New Roman" w:hAnsi="Lato" w:cs="Times New Roman"/>
          <w:lang w:eastAsia="pl-PL"/>
        </w:rPr>
        <w:t>i złożyć pisemne oświadczenie o </w:t>
      </w:r>
      <w:r w:rsidRPr="000E3E6F">
        <w:rPr>
          <w:rFonts w:ascii="Lato" w:eastAsia="Times New Roman" w:hAnsi="Lato" w:cs="Times New Roman"/>
          <w:lang w:eastAsia="pl-PL"/>
        </w:rPr>
        <w:t>wyłączeniu się z systemu odbierania odpadów zorganizowanego przez gminę, wskazując gminną jednostkę organizacyjną lub przedsiębiorcę, z którymi zawarł umowę na odbiór odpadów komunalnych. Do oświadczenia należy dołączyć kopię umowy pod rygorem nieskuteczności oświadczenia. Oświadczenie jest skuteczne od dnia, w którym zacznie obowiązywać kolejna umowa.</w:t>
      </w:r>
    </w:p>
    <w:p w:rsidR="000E3E6F" w:rsidRPr="000E3E6F" w:rsidRDefault="000E3E6F" w:rsidP="000E3E6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lastRenderedPageBreak/>
        <w:t>Zgodnie z zapisami znowelizowanej ustawy o utrzymaniu czystości i porządku w gminach postanowienia umowy zawartej z gminną jednostką organizacyjną lub przedsiębiorcą odbierającym odpady komunalne od właścicieli nieruchomości, wpisanym do rejestru działalności regulowanej, zawierają odbiór wszystkich frakcj</w:t>
      </w:r>
      <w:r w:rsidR="00292318">
        <w:rPr>
          <w:rFonts w:ascii="Lato" w:eastAsia="Times New Roman" w:hAnsi="Lato" w:cs="Times New Roman"/>
          <w:lang w:eastAsia="pl-PL"/>
        </w:rPr>
        <w:t>i odpadów komunalnych zgodnie z </w:t>
      </w:r>
      <w:r w:rsidRPr="000E3E6F">
        <w:rPr>
          <w:rFonts w:ascii="Lato" w:eastAsia="Times New Roman" w:hAnsi="Lato" w:cs="Times New Roman"/>
          <w:lang w:eastAsia="pl-PL"/>
        </w:rPr>
        <w:t xml:space="preserve">wymaganiami określonymi w Regulaminie utrzymania czystości i porządku na </w:t>
      </w:r>
      <w:r w:rsidR="00292318">
        <w:rPr>
          <w:rFonts w:ascii="Lato" w:eastAsia="Times New Roman" w:hAnsi="Lato" w:cs="Times New Roman"/>
          <w:lang w:eastAsia="pl-PL"/>
        </w:rPr>
        <w:t xml:space="preserve">terenie Jeleniej Góry </w:t>
      </w:r>
      <w:r w:rsidRPr="000E3E6F">
        <w:rPr>
          <w:rFonts w:ascii="Lato" w:eastAsia="Times New Roman" w:hAnsi="Lato" w:cs="Times New Roman"/>
          <w:lang w:eastAsia="pl-PL"/>
        </w:rPr>
        <w:t>oraz przepisach szczegółowych dotyczących selektywnego zbierania odpadów komunalnych.</w:t>
      </w:r>
    </w:p>
    <w:p w:rsidR="000E3E6F" w:rsidRPr="000E3E6F" w:rsidRDefault="000E3E6F" w:rsidP="000E3E6F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6F">
        <w:rPr>
          <w:rFonts w:ascii="Lato" w:eastAsia="Times New Roman" w:hAnsi="Lato" w:cs="Times New Roman"/>
          <w:lang w:eastAsia="pl-PL"/>
        </w:rPr>
        <w:t xml:space="preserve">W razie wątpliwości i pytań zapraszamy do kontaktu z Urzędem Miasta Jelenia Góra pod numerem telefonu </w:t>
      </w:r>
      <w:r w:rsidRPr="000E3E6F">
        <w:rPr>
          <w:rFonts w:ascii="Lato" w:eastAsia="Times New Roman" w:hAnsi="Lato" w:cs="Times New Roman"/>
          <w:b/>
          <w:bCs/>
          <w:lang w:eastAsia="pl-PL"/>
        </w:rPr>
        <w:t>75 75 46 319</w:t>
      </w:r>
      <w:r w:rsidRPr="000E3E6F">
        <w:rPr>
          <w:rFonts w:ascii="Lato" w:eastAsia="Times New Roman" w:hAnsi="Lato" w:cs="Times New Roman"/>
          <w:lang w:eastAsia="pl-PL"/>
        </w:rPr>
        <w:t xml:space="preserve"> lub osobiście w Urzędzie Miasta Jelenia Góra przy ul. Stefana Okrzei 10, 58-500 Jelenia Góra, w pokoju 205 (II piętro, winda znajduje się od strony parkingu).</w:t>
      </w:r>
    </w:p>
    <w:p w:rsidR="000E3E6F" w:rsidRPr="000E3E6F" w:rsidRDefault="000E3E6F" w:rsidP="000E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3D7" w:rsidRDefault="000F33D7"/>
    <w:sectPr w:rsidR="000F33D7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E3E6F"/>
    <w:rsid w:val="000E3E6F"/>
    <w:rsid w:val="000F33D7"/>
    <w:rsid w:val="00292318"/>
    <w:rsid w:val="002A4B86"/>
    <w:rsid w:val="005864F8"/>
    <w:rsid w:val="0071730D"/>
    <w:rsid w:val="00A54439"/>
    <w:rsid w:val="00F3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E6F"/>
    <w:rPr>
      <w:b/>
      <w:bCs/>
    </w:rPr>
  </w:style>
  <w:style w:type="paragraph" w:customStyle="1" w:styleId="western">
    <w:name w:val="western"/>
    <w:basedOn w:val="Normalny"/>
    <w:rsid w:val="000E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acieslar</dc:creator>
  <cp:keywords/>
  <dc:description/>
  <cp:lastModifiedBy>acieslar</cp:lastModifiedBy>
  <cp:revision>5</cp:revision>
  <cp:lastPrinted>2024-01-30T08:08:00Z</cp:lastPrinted>
  <dcterms:created xsi:type="dcterms:W3CDTF">2022-12-19T08:29:00Z</dcterms:created>
  <dcterms:modified xsi:type="dcterms:W3CDTF">2024-01-31T10:33:00Z</dcterms:modified>
</cp:coreProperties>
</file>